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3400"/>
        <w:gridCol w:w="960"/>
        <w:gridCol w:w="960"/>
        <w:gridCol w:w="2560"/>
        <w:gridCol w:w="960"/>
        <w:gridCol w:w="960"/>
      </w:tblGrid>
      <w:tr w:rsidR="00774E54" w:rsidRPr="00774E54" w:rsidTr="00774E54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774E5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Commercial Lines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4E5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Life Insurance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6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 xml:space="preserve">(% of Total P&amp;C Premiums)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Current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Prior Year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(% of Total Life/A&amp;H Commissions)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Current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Prior Year</w:t>
            </w:r>
          </w:p>
        </w:tc>
      </w:tr>
      <w:tr w:rsidR="00774E54" w:rsidRPr="00774E54" w:rsidTr="00774E54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Commercial 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Annuities- Non- Variable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BOP/CGL/Package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Annuities- Variable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Umbrellas/Excess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Credit Life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Property Coverage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Crop Coverage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 xml:space="preserve">Individual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Workers Compensation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Other (List)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Flood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Wet Marine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Livestock Mortality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Total Life Insurance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Medical Malpractice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 xml:space="preserve">Professional Liability Non-Medical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Aviation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4E54">
              <w:rPr>
                <w:rFonts w:ascii="Calibri" w:eastAsia="Times New Roman" w:hAnsi="Calibri" w:cs="Calibri"/>
                <w:b/>
                <w:bCs/>
                <w:color w:val="000000"/>
              </w:rPr>
              <w:t>A&amp;H Insurance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Bonds- Surety/Contract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Group- Carrier Insured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Bonds- 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Group- Self Insured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Long Haul Trucking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HMO/PPO/DSP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Other (list)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Disability- Individual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Disability- Group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Individual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TOTAL COMMERCIAL LINES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Other (List)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4E54">
              <w:rPr>
                <w:rFonts w:ascii="Calibri" w:eastAsia="Times New Roman" w:hAnsi="Calibri" w:cs="Calibri"/>
                <w:b/>
                <w:bCs/>
                <w:color w:val="000000"/>
              </w:rPr>
              <w:t>Personal Lines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Auto-Standard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TOTAL A&amp;H INSURANCE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Auto Non-Standard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4E54">
              <w:rPr>
                <w:rFonts w:ascii="Calibri" w:eastAsia="Times New Roman" w:hAnsi="Calibri" w:cs="Calibri"/>
                <w:b/>
                <w:bCs/>
                <w:color w:val="000000"/>
              </w:rPr>
              <w:t>LIFE + A&amp;H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Auto-Assigned Risk/Fair Plan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Homeowners &amp; Standard Fire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4E54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Non-Standard Fire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Watercraft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Umbrella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Flood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4E54">
              <w:rPr>
                <w:rFonts w:ascii="Calibri" w:eastAsia="Times New Roman" w:hAnsi="Calibri" w:cs="Calibri"/>
                <w:color w:val="000000"/>
              </w:rPr>
              <w:t>Farmowners</w:t>
            </w:r>
            <w:proofErr w:type="spellEnd"/>
            <w:r w:rsidRPr="00774E5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Other (List)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4E54" w:rsidRPr="00774E54" w:rsidTr="00774E5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4E54" w:rsidRPr="00774E54" w:rsidTr="00774E54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TOTAL PERSONAL LINES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4E54" w:rsidRPr="00774E54" w:rsidTr="00774E54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4E5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COMMERCIAL + PERSONAL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4E54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4E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54" w:rsidRPr="00774E54" w:rsidRDefault="00774E54" w:rsidP="0077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7081A" w:rsidRDefault="0057081A"/>
    <w:sectPr w:rsidR="0057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54"/>
    <w:rsid w:val="002E12F7"/>
    <w:rsid w:val="0057081A"/>
    <w:rsid w:val="0077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1C55-946D-4DDC-995B-60380DDC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Gamage</dc:creator>
  <cp:keywords/>
  <dc:description/>
  <cp:lastModifiedBy>Amanda Chatham</cp:lastModifiedBy>
  <cp:revision>2</cp:revision>
  <dcterms:created xsi:type="dcterms:W3CDTF">2020-06-09T20:03:00Z</dcterms:created>
  <dcterms:modified xsi:type="dcterms:W3CDTF">2020-06-09T20:03:00Z</dcterms:modified>
</cp:coreProperties>
</file>